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9" w:rsidRPr="00675C78" w:rsidRDefault="006037E9" w:rsidP="007E354C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A51B3C"/>
          <w:spacing w:val="-10"/>
          <w:kern w:val="28"/>
          <w:sz w:val="56"/>
          <w:szCs w:val="56"/>
          <w:lang w:eastAsia="ja-JP"/>
        </w:rPr>
      </w:pPr>
      <w:r w:rsidRPr="00B23D75">
        <w:rPr>
          <w:rFonts w:asciiTheme="majorHAnsi" w:eastAsiaTheme="majorEastAsia" w:hAnsiTheme="majorHAnsi" w:cstheme="majorBidi"/>
          <w:b/>
          <w:bCs/>
          <w:caps/>
          <w:noProof/>
          <w:color w:val="A51B3C"/>
          <w:spacing w:val="-10"/>
          <w:kern w:val="28"/>
          <w:sz w:val="96"/>
          <w:szCs w:val="9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6400800" cy="956945"/>
            <wp:effectExtent l="0" t="0" r="0" b="0"/>
            <wp:wrapNone/>
            <wp:docPr id="4" name="Picture 4" descr="C:\Users\User\AppData\Local\Microsoft\Windows\INetCache\Content.Outlook\URNAIQRG\MA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URNAIQRG\MAC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7E9" w:rsidRPr="00675C78" w:rsidRDefault="006037E9" w:rsidP="007E354C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A51B3C"/>
          <w:spacing w:val="-10"/>
          <w:kern w:val="28"/>
          <w:sz w:val="56"/>
          <w:szCs w:val="56"/>
          <w:lang w:eastAsia="ja-JP"/>
        </w:rPr>
      </w:pPr>
    </w:p>
    <w:p w:rsidR="007E354C" w:rsidRPr="006037E9" w:rsidRDefault="007E354C" w:rsidP="007E354C">
      <w:pPr>
        <w:spacing w:after="0" w:line="204" w:lineRule="auto"/>
        <w:contextualSpacing/>
        <w:jc w:val="center"/>
        <w:rPr>
          <w:rFonts w:ascii="Times New Roman" w:eastAsiaTheme="majorEastAsia" w:hAnsi="Times New Roman" w:cs="Times New Roman"/>
          <w:b/>
          <w:bCs/>
          <w:caps/>
          <w:color w:val="A51B3C"/>
          <w:spacing w:val="-10"/>
          <w:kern w:val="28"/>
          <w:sz w:val="56"/>
          <w:szCs w:val="56"/>
          <w:lang w:val="fr-CA" w:eastAsia="ja-JP"/>
        </w:rPr>
      </w:pPr>
      <w:r w:rsidRPr="006037E9">
        <w:rPr>
          <w:rFonts w:ascii="Times New Roman" w:eastAsiaTheme="majorEastAsia" w:hAnsi="Times New Roman" w:cs="Times New Roman"/>
          <w:b/>
          <w:bCs/>
          <w:caps/>
          <w:color w:val="A51B3C"/>
          <w:spacing w:val="-10"/>
          <w:kern w:val="28"/>
          <w:sz w:val="56"/>
          <w:szCs w:val="56"/>
          <w:lang w:val="fr-CA" w:eastAsia="ja-JP"/>
        </w:rPr>
        <w:t xml:space="preserve">“JOURNÉE DE FORMATION </w:t>
      </w:r>
      <w:r w:rsidR="007476FB" w:rsidRPr="006037E9">
        <w:rPr>
          <w:rFonts w:ascii="Times New Roman" w:eastAsiaTheme="majorEastAsia" w:hAnsi="Times New Roman" w:cs="Times New Roman"/>
          <w:b/>
          <w:bCs/>
          <w:caps/>
          <w:color w:val="A51B3C"/>
          <w:spacing w:val="-10"/>
          <w:kern w:val="28"/>
          <w:sz w:val="56"/>
          <w:szCs w:val="56"/>
          <w:lang w:val="fr-CA" w:eastAsia="ja-JP"/>
        </w:rPr>
        <w:t xml:space="preserve"> du </w:t>
      </w:r>
      <w:r w:rsidRPr="006037E9">
        <w:rPr>
          <w:rFonts w:ascii="Times New Roman" w:eastAsiaTheme="majorEastAsia" w:hAnsi="Times New Roman" w:cs="Times New Roman"/>
          <w:b/>
          <w:bCs/>
          <w:caps/>
          <w:color w:val="A51B3C"/>
          <w:spacing w:val="-10"/>
          <w:kern w:val="28"/>
          <w:sz w:val="56"/>
          <w:szCs w:val="56"/>
          <w:lang w:val="fr-CA" w:eastAsia="ja-JP"/>
        </w:rPr>
        <w:t>CCM”</w:t>
      </w:r>
    </w:p>
    <w:p w:rsidR="007E354C" w:rsidRPr="006037E9" w:rsidRDefault="007E354C" w:rsidP="006037E9">
      <w:pPr>
        <w:spacing w:line="240" w:lineRule="auto"/>
        <w:jc w:val="center"/>
        <w:rPr>
          <w:rFonts w:ascii="Times New Roman" w:hAnsi="Times New Roman" w:cs="Times New Roman"/>
          <w:lang w:val="fr-CA"/>
        </w:rPr>
      </w:pPr>
      <w:r w:rsidRPr="006037E9">
        <w:rPr>
          <w:rFonts w:ascii="Times New Roman" w:hAnsi="Times New Roman" w:cs="Times New Roman"/>
          <w:lang w:val="fr-CA"/>
        </w:rPr>
        <w:t>Pour: Les Municipalités Membre</w:t>
      </w:r>
      <w:r w:rsidR="0074466B">
        <w:rPr>
          <w:rFonts w:ascii="Times New Roman" w:hAnsi="Times New Roman" w:cs="Times New Roman"/>
          <w:lang w:val="fr-CA"/>
        </w:rPr>
        <w:t xml:space="preserve"> et non-membre</w:t>
      </w:r>
      <w:r w:rsidRPr="006037E9">
        <w:rPr>
          <w:rFonts w:ascii="Times New Roman" w:hAnsi="Times New Roman" w:cs="Times New Roman"/>
          <w:lang w:val="fr-CA"/>
        </w:rPr>
        <w:t>, Administrateurs, Personnel des Finances, RH et apporter votre Maire…</w:t>
      </w:r>
    </w:p>
    <w:p w:rsidR="007E354C" w:rsidRPr="00977B1E" w:rsidRDefault="003D3978" w:rsidP="007E354C">
      <w:pPr>
        <w:spacing w:after="0"/>
        <w:jc w:val="center"/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</w:pPr>
      <w:r w:rsidRPr="00977B1E"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>1</w:t>
      </w:r>
      <w:r w:rsidR="00977B1E" w:rsidRPr="00977B1E"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>9</w:t>
      </w:r>
      <w:r w:rsidRPr="00977B1E"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 xml:space="preserve"> octobre 201</w:t>
      </w:r>
      <w:r w:rsidR="00977B1E" w:rsidRPr="00977B1E"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>8</w:t>
      </w:r>
    </w:p>
    <w:p w:rsidR="008A6682" w:rsidRPr="00977B1E" w:rsidRDefault="008A6682" w:rsidP="007E354C">
      <w:pPr>
        <w:spacing w:after="0"/>
        <w:jc w:val="center"/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</w:pPr>
    </w:p>
    <w:p w:rsidR="003D3978" w:rsidRPr="00977B1E" w:rsidRDefault="00977B1E" w:rsidP="003D3978">
      <w:pPr>
        <w:spacing w:after="0" w:line="240" w:lineRule="auto"/>
        <w:jc w:val="center"/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</w:pPr>
      <w:r w:rsidRPr="00977B1E"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 xml:space="preserve">Ville de Shediac </w:t>
      </w:r>
      <w:r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>–</w:t>
      </w:r>
      <w:r w:rsidRPr="00977B1E"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 xml:space="preserve"> C</w:t>
      </w:r>
      <w:r>
        <w:rPr>
          <w:rFonts w:ascii="Times New Roman" w:hAnsi="Times New Roman" w:cs="Times New Roman"/>
          <w:b/>
          <w:color w:val="A51B3C"/>
          <w:sz w:val="24"/>
          <w:szCs w:val="24"/>
          <w:lang w:val="fr-CA"/>
        </w:rPr>
        <w:t>entre Multifonctionnel</w:t>
      </w:r>
    </w:p>
    <w:p w:rsidR="00C56A1C" w:rsidRDefault="00977B1E" w:rsidP="003D3978">
      <w:pPr>
        <w:spacing w:after="0" w:line="240" w:lineRule="auto"/>
        <w:jc w:val="center"/>
        <w:rPr>
          <w:rFonts w:ascii="Times New Roman" w:hAnsi="Times New Roman" w:cs="Times New Roman"/>
          <w:b/>
          <w:color w:val="A51B3C"/>
          <w:sz w:val="24"/>
          <w:szCs w:val="24"/>
        </w:rPr>
      </w:pPr>
      <w:r w:rsidRPr="00977B1E">
        <w:rPr>
          <w:rFonts w:ascii="Times New Roman" w:hAnsi="Times New Roman" w:cs="Times New Roman"/>
          <w:b/>
          <w:color w:val="A51B3C"/>
          <w:sz w:val="24"/>
          <w:szCs w:val="24"/>
        </w:rPr>
        <w:t>59 r</w:t>
      </w:r>
      <w:r>
        <w:rPr>
          <w:rFonts w:ascii="Times New Roman" w:hAnsi="Times New Roman" w:cs="Times New Roman"/>
          <w:b/>
          <w:color w:val="A51B3C"/>
          <w:sz w:val="24"/>
          <w:szCs w:val="24"/>
        </w:rPr>
        <w:t>ue Festival</w:t>
      </w:r>
      <w:r w:rsidR="003D3978" w:rsidRPr="00977B1E">
        <w:rPr>
          <w:rFonts w:ascii="Times New Roman" w:hAnsi="Times New Roman" w:cs="Times New Roman"/>
          <w:b/>
          <w:color w:val="A51B3C"/>
          <w:sz w:val="24"/>
          <w:szCs w:val="24"/>
        </w:rPr>
        <w:br/>
      </w:r>
      <w:r>
        <w:rPr>
          <w:rFonts w:ascii="Times New Roman" w:hAnsi="Times New Roman" w:cs="Times New Roman"/>
          <w:b/>
          <w:color w:val="A51B3C"/>
          <w:sz w:val="24"/>
          <w:szCs w:val="24"/>
        </w:rPr>
        <w:t>Shediac</w:t>
      </w:r>
      <w:r w:rsidR="003D3978" w:rsidRPr="00977B1E">
        <w:rPr>
          <w:rFonts w:ascii="Times New Roman" w:hAnsi="Times New Roman" w:cs="Times New Roman"/>
          <w:b/>
          <w:color w:val="A51B3C"/>
          <w:sz w:val="24"/>
          <w:szCs w:val="24"/>
        </w:rPr>
        <w:t xml:space="preserve">, NB </w:t>
      </w:r>
    </w:p>
    <w:p w:rsidR="00C56A1C" w:rsidRPr="00A33571" w:rsidRDefault="00977B1E" w:rsidP="00C56A1C">
      <w:pPr>
        <w:spacing w:after="0" w:line="240" w:lineRule="auto"/>
        <w:jc w:val="center"/>
        <w:rPr>
          <w:rFonts w:ascii="Times New Roman" w:hAnsi="Times New Roman" w:cs="Times New Roman"/>
          <w:color w:val="A51B3C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51B3C"/>
          <w:sz w:val="24"/>
          <w:szCs w:val="24"/>
        </w:rPr>
        <w:t>E4P 1S4</w:t>
      </w:r>
      <w:r w:rsidR="003D3978" w:rsidRPr="00977B1E">
        <w:rPr>
          <w:rFonts w:ascii="Times New Roman" w:hAnsi="Times New Roman" w:cs="Times New Roman"/>
          <w:b/>
          <w:color w:val="A51B3C"/>
          <w:sz w:val="24"/>
          <w:szCs w:val="24"/>
        </w:rPr>
        <w:br/>
      </w:r>
    </w:p>
    <w:p w:rsidR="003D3978" w:rsidRDefault="00E734BA" w:rsidP="00C56A1C">
      <w:pPr>
        <w:spacing w:after="0" w:line="240" w:lineRule="auto"/>
        <w:jc w:val="center"/>
        <w:rPr>
          <w:rFonts w:ascii="Times New Roman" w:hAnsi="Times New Roman" w:cs="Times New Roman"/>
          <w:color w:val="A51B3C"/>
          <w:sz w:val="28"/>
          <w:szCs w:val="28"/>
          <w:lang w:val="fr-CA"/>
        </w:rPr>
      </w:pPr>
      <w:r w:rsidRP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>1</w:t>
      </w:r>
      <w:r w:rsid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>0</w:t>
      </w:r>
      <w:r w:rsidRP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>h</w:t>
      </w:r>
      <w:r w:rsidR="003D3978" w:rsidRP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 xml:space="preserve">00 – </w:t>
      </w:r>
      <w:r w:rsidRP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>16h</w:t>
      </w:r>
      <w:r w:rsid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>00</w:t>
      </w:r>
      <w:r w:rsidR="003D3978" w:rsidRPr="00977B1E">
        <w:rPr>
          <w:rFonts w:ascii="Times New Roman" w:hAnsi="Times New Roman" w:cs="Times New Roman"/>
          <w:color w:val="A51B3C"/>
          <w:sz w:val="28"/>
          <w:szCs w:val="28"/>
          <w:lang w:val="fr-CA"/>
        </w:rPr>
        <w:t xml:space="preserve"> </w:t>
      </w:r>
    </w:p>
    <w:p w:rsidR="00977B1E" w:rsidRPr="00977B1E" w:rsidRDefault="00977B1E" w:rsidP="003D39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fr-CA"/>
        </w:rPr>
      </w:pPr>
      <w:r w:rsidRPr="00977B1E">
        <w:rPr>
          <w:rFonts w:ascii="Times New Roman" w:hAnsi="Times New Roman" w:cs="Times New Roman"/>
          <w:b/>
          <w:sz w:val="36"/>
          <w:szCs w:val="28"/>
          <w:u w:val="single"/>
          <w:lang w:val="fr-CA"/>
        </w:rPr>
        <w:t>SESSIONS DU MATIN</w:t>
      </w:r>
    </w:p>
    <w:p w:rsidR="00977B1E" w:rsidRDefault="00977B1E" w:rsidP="006037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</w:pPr>
    </w:p>
    <w:p w:rsidR="00977B1E" w:rsidRDefault="00977B1E" w:rsidP="006037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</w:pPr>
    </w:p>
    <w:p w:rsidR="00DB7AF9" w:rsidRPr="003D3978" w:rsidRDefault="003D3978" w:rsidP="006037E9">
      <w:pPr>
        <w:spacing w:after="0" w:line="240" w:lineRule="auto"/>
        <w:rPr>
          <w:rFonts w:ascii="Times New Roman" w:hAnsi="Times New Roman" w:cs="Times New Roman"/>
          <w:color w:val="A51B3C"/>
          <w:sz w:val="28"/>
          <w:szCs w:val="28"/>
          <w:lang w:val="fr-CA"/>
        </w:rPr>
      </w:pP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0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0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0</w:t>
      </w:r>
      <w:r w:rsidR="00C56A1C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</w:t>
      </w:r>
      <w:r w:rsidR="00DB7AF9"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- </w:t>
      </w:r>
      <w:r w:rsidR="00DB7AF9" w:rsidRPr="003D397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Inscription</w:t>
      </w:r>
    </w:p>
    <w:p w:rsidR="007E354C" w:rsidRPr="006037E9" w:rsidRDefault="007E354C" w:rsidP="007E354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0</w:t>
      </w:r>
      <w:r w:rsidR="00EA4874"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15</w:t>
      </w:r>
      <w:r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– </w:t>
      </w:r>
      <w:r w:rsidR="00977B1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Peter Michaud - </w:t>
      </w:r>
      <w:r w:rsidR="00977B1E" w:rsidRPr="00977B1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Remarques d'ouverture et présentation du conseil</w:t>
      </w:r>
    </w:p>
    <w:p w:rsidR="007E354C" w:rsidRPr="006037E9" w:rsidRDefault="00C938C1" w:rsidP="007E35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 w:rsidRPr="006037E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Présentation des </w:t>
      </w:r>
      <w:r w:rsidR="00EA4874" w:rsidRPr="006037E9">
        <w:rPr>
          <w:rFonts w:ascii="Times New Roman" w:hAnsi="Times New Roman" w:cs="Times New Roman"/>
          <w:color w:val="000000"/>
          <w:sz w:val="24"/>
          <w:szCs w:val="24"/>
          <w:lang w:val="fr-CA"/>
        </w:rPr>
        <w:t>memb</w:t>
      </w:r>
      <w:r w:rsidRPr="006037E9">
        <w:rPr>
          <w:rFonts w:ascii="Times New Roman" w:hAnsi="Times New Roman" w:cs="Times New Roman"/>
          <w:color w:val="000000"/>
          <w:sz w:val="24"/>
          <w:szCs w:val="24"/>
          <w:lang w:val="fr-CA"/>
        </w:rPr>
        <w:t>r</w:t>
      </w:r>
      <w:r w:rsidR="00EA4874" w:rsidRPr="006037E9">
        <w:rPr>
          <w:rFonts w:ascii="Times New Roman" w:hAnsi="Times New Roman" w:cs="Times New Roman"/>
          <w:color w:val="000000"/>
          <w:sz w:val="24"/>
          <w:szCs w:val="24"/>
          <w:lang w:val="fr-CA"/>
        </w:rPr>
        <w:t>e</w:t>
      </w:r>
      <w:r w:rsidRPr="006037E9">
        <w:rPr>
          <w:rFonts w:ascii="Times New Roman" w:hAnsi="Times New Roman" w:cs="Times New Roman"/>
          <w:color w:val="000000"/>
          <w:sz w:val="24"/>
          <w:szCs w:val="24"/>
          <w:lang w:val="fr-CA"/>
        </w:rPr>
        <w:t>s du conseil d’administration et leurs rôles sur le conseil</w:t>
      </w:r>
    </w:p>
    <w:p w:rsidR="007E354C" w:rsidRPr="006037E9" w:rsidRDefault="00DB7AF9" w:rsidP="007E354C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</w:pPr>
      <w:r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0</w:t>
      </w:r>
      <w:r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30</w:t>
      </w:r>
      <w:r w:rsid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– 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h15 </w:t>
      </w:r>
      <w:r w:rsidR="00EA4874"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</w:t>
      </w:r>
      <w:r w:rsidR="007E354C" w:rsidRPr="006037E9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- </w:t>
      </w:r>
      <w:r w:rsidR="00977B1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Rachelle Gagnon d’Assomption Vie (Session Anglaise)</w:t>
      </w:r>
      <w:r w:rsidR="003D397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 </w:t>
      </w:r>
    </w:p>
    <w:p w:rsidR="00977B1E" w:rsidRPr="00977B1E" w:rsidRDefault="00977B1E" w:rsidP="00977B1E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</w:p>
    <w:p w:rsidR="006037E9" w:rsidRDefault="003D3978" w:rsidP="006037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0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30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– 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h15 </w:t>
      </w:r>
      <w:r w:rsidR="006037E9"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–</w:t>
      </w:r>
      <w:r w:rsidR="007E354C" w:rsidRPr="00603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Services Financiers Goguen Champlain Inc. (Session </w:t>
      </w:r>
      <w:r w:rsidR="00977B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Française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)</w:t>
      </w:r>
    </w:p>
    <w:p w:rsidR="00977B1E" w:rsidRDefault="00977B1E" w:rsidP="00977B1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6037E9">
        <w:rPr>
          <w:rFonts w:ascii="Times New Roman" w:hAnsi="Times New Roman" w:cs="Times New Roman"/>
          <w:color w:val="000000"/>
          <w:sz w:val="24"/>
          <w:szCs w:val="24"/>
          <w:lang w:val="fr-CA"/>
        </w:rPr>
        <w:t>Données financières du programme de rétention</w:t>
      </w:r>
    </w:p>
    <w:p w:rsidR="00977B1E" w:rsidRPr="006037E9" w:rsidRDefault="00977B1E" w:rsidP="00977B1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À quoi vous attendre au renouvellement</w:t>
      </w:r>
    </w:p>
    <w:p w:rsidR="007E354C" w:rsidRDefault="003D3978" w:rsidP="006037E9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h15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– 11h30</w:t>
      </w:r>
      <w:r w:rsidR="00EA4874"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</w:t>
      </w:r>
      <w:r w:rsidR="007E354C"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–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Pause</w:t>
      </w:r>
      <w:r w:rsidR="00E734B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 de rafraîchissement</w:t>
      </w:r>
    </w:p>
    <w:p w:rsidR="00977B1E" w:rsidRPr="006037E9" w:rsidRDefault="003D3978" w:rsidP="00977B1E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h30 – 1</w:t>
      </w:r>
      <w:r w:rsidR="00977B1E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h</w:t>
      </w:r>
      <w:r w:rsidR="00977B1E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 xml:space="preserve"> </w:t>
      </w:r>
      <w:r w:rsidR="007E354C" w:rsidRPr="006037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 </w:t>
      </w:r>
      <w:r w:rsidR="00EA4874" w:rsidRPr="006037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–</w:t>
      </w:r>
      <w:r w:rsidR="007E354C" w:rsidRPr="006037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 </w:t>
      </w:r>
      <w:r w:rsidR="00977B1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Rachelle Gagnon d’Assomption Vie (Session Française) </w:t>
      </w:r>
    </w:p>
    <w:p w:rsidR="00977B1E" w:rsidRPr="00C56A1C" w:rsidRDefault="00C56A1C" w:rsidP="00977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C56A1C">
        <w:rPr>
          <w:rFonts w:ascii="Times New Roman" w:hAnsi="Times New Roman" w:cs="Times New Roman"/>
          <w:color w:val="222222"/>
          <w:sz w:val="24"/>
          <w:lang w:val="fr-FR"/>
        </w:rPr>
        <w:t>Protection Médicaments Plus (PMP)</w:t>
      </w:r>
    </w:p>
    <w:p w:rsidR="00977B1E" w:rsidRPr="00977B1E" w:rsidRDefault="00977B1E" w:rsidP="00977B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977B1E">
        <w:rPr>
          <w:rFonts w:ascii="Times New Roman" w:hAnsi="Times New Roman" w:cs="Times New Roman"/>
          <w:color w:val="222222"/>
          <w:sz w:val="24"/>
          <w:lang w:val="fr-FR"/>
        </w:rPr>
        <w:t>Principales tendances en matière de prestations d'assurance</w:t>
      </w:r>
    </w:p>
    <w:p w:rsidR="00E734BA" w:rsidRDefault="00E734BA" w:rsidP="00E734BA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</w:pPr>
    </w:p>
    <w:p w:rsidR="00E734BA" w:rsidRDefault="00E734BA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h30 – 1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</w:t>
      </w:r>
      <w:r w:rsidR="00977B1E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15</w:t>
      </w:r>
      <w:r w:rsidRPr="006037E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 – Services Financiers Goguen Champlain Inc.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 (Session </w:t>
      </w:r>
      <w:r w:rsidR="00977B1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Anglaise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)</w:t>
      </w: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Default="00977B1E" w:rsidP="00977B1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fr-CA"/>
        </w:rPr>
      </w:pPr>
      <w:r w:rsidRPr="00977B1E">
        <w:rPr>
          <w:rFonts w:ascii="Times New Roman" w:hAnsi="Times New Roman" w:cs="Times New Roman"/>
          <w:b/>
          <w:sz w:val="36"/>
          <w:szCs w:val="28"/>
          <w:u w:val="single"/>
          <w:lang w:val="fr-CA"/>
        </w:rPr>
        <w:lastRenderedPageBreak/>
        <w:t xml:space="preserve">SESSIONS </w:t>
      </w:r>
      <w:r>
        <w:rPr>
          <w:rFonts w:ascii="Times New Roman" w:hAnsi="Times New Roman" w:cs="Times New Roman"/>
          <w:b/>
          <w:sz w:val="36"/>
          <w:szCs w:val="28"/>
          <w:u w:val="single"/>
          <w:lang w:val="fr-CA"/>
        </w:rPr>
        <w:t>DE L’APRÈS-MIDI</w:t>
      </w:r>
    </w:p>
    <w:p w:rsidR="00977B1E" w:rsidRDefault="00977B1E" w:rsidP="00E734B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977B1E" w:rsidRPr="00977B1E" w:rsidRDefault="00977B1E" w:rsidP="003D3978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  <w:r w:rsidRPr="005571B8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12h15</w:t>
      </w:r>
      <w:r w:rsidRPr="00977B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 - Dîner</w:t>
      </w:r>
    </w:p>
    <w:p w:rsidR="003D3978" w:rsidRPr="00977B1E" w:rsidRDefault="00977B1E" w:rsidP="003D3978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7B1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13h00 – 14h30</w:t>
      </w:r>
      <w:r w:rsidR="003D3978" w:rsidRPr="00977B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r w:rsidRPr="00977B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Nadine Wentzell,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onsultante (</w:t>
      </w:r>
      <w:r w:rsidRPr="00977B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traduction simultanée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95B4E" w:rsidRPr="005571B8" w:rsidRDefault="005571B8" w:rsidP="00D95B4E">
      <w:pPr>
        <w:pStyle w:val="NoSpacing"/>
        <w:numPr>
          <w:ilvl w:val="0"/>
          <w:numId w:val="9"/>
        </w:numPr>
        <w:rPr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La drogue et l’alcool au milieu de travail</w:t>
      </w:r>
    </w:p>
    <w:p w:rsidR="005571B8" w:rsidRPr="005571B8" w:rsidRDefault="005571B8" w:rsidP="005571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lang w:val="fr-CA"/>
        </w:rPr>
      </w:pPr>
      <w:r w:rsidRPr="005571B8">
        <w:rPr>
          <w:rFonts w:ascii="Times New Roman" w:hAnsi="Times New Roman" w:cs="Times New Roman"/>
          <w:sz w:val="24"/>
          <w:lang w:val="fr-CA"/>
        </w:rPr>
        <w:t xml:space="preserve">Atténuer les risques liés à </w:t>
      </w:r>
      <w:r>
        <w:rPr>
          <w:rFonts w:ascii="Times New Roman" w:hAnsi="Times New Roman" w:cs="Times New Roman"/>
          <w:sz w:val="24"/>
          <w:lang w:val="fr-CA"/>
        </w:rPr>
        <w:t xml:space="preserve">l’abus de drogues et </w:t>
      </w:r>
      <w:r w:rsidR="00B266FD">
        <w:rPr>
          <w:rFonts w:ascii="Times New Roman" w:hAnsi="Times New Roman" w:cs="Times New Roman"/>
          <w:sz w:val="24"/>
          <w:lang w:val="fr-CA"/>
        </w:rPr>
        <w:t>d’</w:t>
      </w:r>
      <w:r>
        <w:rPr>
          <w:rFonts w:ascii="Times New Roman" w:hAnsi="Times New Roman" w:cs="Times New Roman"/>
          <w:sz w:val="24"/>
          <w:lang w:val="fr-CA"/>
        </w:rPr>
        <w:t>alcool</w:t>
      </w:r>
      <w:r w:rsidRPr="005571B8">
        <w:rPr>
          <w:rFonts w:ascii="Times New Roman" w:hAnsi="Times New Roman" w:cs="Times New Roman"/>
          <w:sz w:val="24"/>
          <w:lang w:val="fr-CA"/>
        </w:rPr>
        <w:t xml:space="preserve"> en milieu de travail</w:t>
      </w:r>
    </w:p>
    <w:p w:rsidR="005571B8" w:rsidRDefault="005571B8" w:rsidP="005571B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lang w:val="fr-CA"/>
        </w:rPr>
      </w:pPr>
      <w:r w:rsidRPr="005571B8">
        <w:rPr>
          <w:rFonts w:ascii="Times New Roman" w:hAnsi="Times New Roman" w:cs="Times New Roman"/>
          <w:sz w:val="24"/>
          <w:lang w:val="fr-CA"/>
        </w:rPr>
        <w:t>La responsabilité de l'employeur en matière de sécurité et de diligence raisonnable</w:t>
      </w:r>
    </w:p>
    <w:p w:rsidR="005571B8" w:rsidRDefault="005571B8" w:rsidP="005571B8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4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>30</w:t>
      </w:r>
      <w:r w:rsidRPr="003D3978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 – 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>Pause de rafraîchissement</w:t>
      </w:r>
    </w:p>
    <w:p w:rsidR="00B266FD" w:rsidRDefault="00B266FD" w:rsidP="00B266FD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fr-CA"/>
        </w:rPr>
        <w:t>14h45 – 15h45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 – Panneau d’expert (offert par Assomption Vie)</w:t>
      </w:r>
    </w:p>
    <w:p w:rsidR="00B266FD" w:rsidRDefault="00B266FD" w:rsidP="00B266FD">
      <w:pPr>
        <w:pStyle w:val="NoSpacing"/>
        <w:numPr>
          <w:ilvl w:val="0"/>
          <w:numId w:val="10"/>
        </w:numPr>
        <w:rPr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Discussion d’un panneau d’experts sur l’abus de drogues et d’alcool en milieu de travail du point de vue assurance, médical, légal et les ressources humaines municipal</w:t>
      </w:r>
    </w:p>
    <w:p w:rsidR="00B266FD" w:rsidRPr="00B266FD" w:rsidRDefault="00B266FD" w:rsidP="00B266FD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  <w:r w:rsidRPr="00B266FD"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  <w:t xml:space="preserve">15h45 – 16h00 </w:t>
      </w:r>
      <w:r w:rsidRPr="00B266F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  <w:t xml:space="preserve">Remarques de clôtures </w:t>
      </w:r>
    </w:p>
    <w:p w:rsidR="005571B8" w:rsidRDefault="005571B8" w:rsidP="005571B8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CA"/>
        </w:rPr>
      </w:pPr>
    </w:p>
    <w:p w:rsidR="005571B8" w:rsidRPr="005571B8" w:rsidRDefault="005571B8" w:rsidP="005571B8">
      <w:pPr>
        <w:pStyle w:val="NoSpacing"/>
        <w:rPr>
          <w:rFonts w:ascii="Times New Roman" w:hAnsi="Times New Roman" w:cs="Times New Roman"/>
          <w:sz w:val="24"/>
          <w:lang w:val="fr-CA"/>
        </w:rPr>
      </w:pPr>
      <w:bookmarkStart w:id="0" w:name="_GoBack"/>
      <w:bookmarkEnd w:id="0"/>
    </w:p>
    <w:p w:rsidR="00464A44" w:rsidRDefault="00D95B4E" w:rsidP="006037E9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Au plaisir de vous voir le </w:t>
      </w:r>
      <w:r w:rsidR="00C56A1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19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octobre!!</w:t>
      </w:r>
    </w:p>
    <w:p w:rsidR="004030F1" w:rsidRPr="006037E9" w:rsidRDefault="004030F1" w:rsidP="006037E9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</w:p>
    <w:sectPr w:rsidR="004030F1" w:rsidRPr="006037E9" w:rsidSect="007476F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08" w:footer="708" w:gutter="0"/>
      <w:pgBorders w:offsetFrom="page">
        <w:top w:val="basicWideOutline" w:sz="13" w:space="24" w:color="A51B3C"/>
        <w:left w:val="basicWideOutline" w:sz="13" w:space="24" w:color="A51B3C"/>
        <w:bottom w:val="basicWideOutline" w:sz="13" w:space="24" w:color="A51B3C"/>
        <w:right w:val="basicWideOutline" w:sz="13" w:space="24" w:color="A51B3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BF" w:rsidRDefault="005E42BF" w:rsidP="0062773C">
      <w:pPr>
        <w:spacing w:after="0" w:line="240" w:lineRule="auto"/>
      </w:pPr>
      <w:r>
        <w:separator/>
      </w:r>
    </w:p>
  </w:endnote>
  <w:endnote w:type="continuationSeparator" w:id="0">
    <w:p w:rsidR="005E42BF" w:rsidRDefault="005E42BF" w:rsidP="0062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3C" w:rsidRDefault="006037E9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5210810</wp:posOffset>
          </wp:positionH>
          <wp:positionV relativeFrom="paragraph">
            <wp:posOffset>-554990</wp:posOffset>
          </wp:positionV>
          <wp:extent cx="1132988" cy="1011057"/>
          <wp:effectExtent l="0" t="0" r="0" b="0"/>
          <wp:wrapThrough wrapText="bothSides">
            <wp:wrapPolygon edited="0">
              <wp:start x="6901" y="0"/>
              <wp:lineTo x="3996" y="6513"/>
              <wp:lineTo x="3269" y="8955"/>
              <wp:lineTo x="5085" y="12618"/>
              <wp:lineTo x="0" y="13839"/>
              <wp:lineTo x="0" y="21166"/>
              <wp:lineTo x="7991" y="21166"/>
              <wp:lineTo x="9807" y="21166"/>
              <wp:lineTo x="21067" y="21166"/>
              <wp:lineTo x="21067" y="13432"/>
              <wp:lineTo x="16709" y="13025"/>
              <wp:lineTo x="17798" y="11397"/>
              <wp:lineTo x="12350" y="0"/>
              <wp:lineTo x="6901" y="0"/>
            </wp:wrapPolygon>
          </wp:wrapThrough>
          <wp:docPr id="1" name="Picture 1" descr="https://cmareps.files.wordpress.com/2010/11/bi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mareps.files.wordpress.com/2010/11/bi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88" cy="10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-414020</wp:posOffset>
          </wp:positionV>
          <wp:extent cx="1266825" cy="866140"/>
          <wp:effectExtent l="0" t="0" r="9525" b="0"/>
          <wp:wrapNone/>
          <wp:docPr id="7" name="Picture 7" descr="http://www.myassistplan.com/Content/HHS/Images/HomewoodHealthLogo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yassistplan.com/Content/HHS/Images/HomewoodHealthLogoReti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054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-172066</wp:posOffset>
          </wp:positionV>
          <wp:extent cx="1841269" cy="61098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eti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269" cy="6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773C" w:rsidRDefault="0062773C">
    <w:pPr>
      <w:pStyle w:val="Footer"/>
    </w:pPr>
  </w:p>
  <w:p w:rsidR="0062773C" w:rsidRDefault="00627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BF" w:rsidRDefault="005E42BF" w:rsidP="0062773C">
      <w:pPr>
        <w:spacing w:after="0" w:line="240" w:lineRule="auto"/>
      </w:pPr>
      <w:r>
        <w:separator/>
      </w:r>
    </w:p>
  </w:footnote>
  <w:footnote w:type="continuationSeparator" w:id="0">
    <w:p w:rsidR="005E42BF" w:rsidRDefault="005E42BF" w:rsidP="0062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F" w:rsidRDefault="00345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F" w:rsidRDefault="00345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5F" w:rsidRDefault="00345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DF0"/>
    <w:multiLevelType w:val="hybridMultilevel"/>
    <w:tmpl w:val="D6283C12"/>
    <w:lvl w:ilvl="0" w:tplc="1E38AB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B75"/>
    <w:multiLevelType w:val="hybridMultilevel"/>
    <w:tmpl w:val="EA242DDC"/>
    <w:lvl w:ilvl="0" w:tplc="250825C8">
      <w:start w:val="13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1F61B4D"/>
    <w:multiLevelType w:val="hybridMultilevel"/>
    <w:tmpl w:val="146E15A8"/>
    <w:lvl w:ilvl="0" w:tplc="10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236E58EA"/>
    <w:multiLevelType w:val="hybridMultilevel"/>
    <w:tmpl w:val="83AAB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6826"/>
    <w:multiLevelType w:val="hybridMultilevel"/>
    <w:tmpl w:val="84624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18D3"/>
    <w:multiLevelType w:val="hybridMultilevel"/>
    <w:tmpl w:val="11F65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2898"/>
    <w:multiLevelType w:val="hybridMultilevel"/>
    <w:tmpl w:val="51766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363A0"/>
    <w:multiLevelType w:val="hybridMultilevel"/>
    <w:tmpl w:val="6568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DE3547"/>
    <w:multiLevelType w:val="hybridMultilevel"/>
    <w:tmpl w:val="58369FA2"/>
    <w:lvl w:ilvl="0" w:tplc="10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6619"/>
    <w:rsid w:val="00013784"/>
    <w:rsid w:val="000470D4"/>
    <w:rsid w:val="00142372"/>
    <w:rsid w:val="00145FE5"/>
    <w:rsid w:val="001F3FE3"/>
    <w:rsid w:val="00204ABB"/>
    <w:rsid w:val="002666AA"/>
    <w:rsid w:val="00283C36"/>
    <w:rsid w:val="00284CA0"/>
    <w:rsid w:val="002963FB"/>
    <w:rsid w:val="002B52F0"/>
    <w:rsid w:val="002E4F3D"/>
    <w:rsid w:val="002F0980"/>
    <w:rsid w:val="00325F81"/>
    <w:rsid w:val="0034360B"/>
    <w:rsid w:val="00345A93"/>
    <w:rsid w:val="00345F5F"/>
    <w:rsid w:val="0035519F"/>
    <w:rsid w:val="0036150C"/>
    <w:rsid w:val="003B02C1"/>
    <w:rsid w:val="003B7ACD"/>
    <w:rsid w:val="003D3978"/>
    <w:rsid w:val="004030F1"/>
    <w:rsid w:val="00415224"/>
    <w:rsid w:val="00456428"/>
    <w:rsid w:val="00457E56"/>
    <w:rsid w:val="00464A44"/>
    <w:rsid w:val="004F23EF"/>
    <w:rsid w:val="005521E6"/>
    <w:rsid w:val="005571B8"/>
    <w:rsid w:val="005E42BF"/>
    <w:rsid w:val="006037E9"/>
    <w:rsid w:val="0062773C"/>
    <w:rsid w:val="0063532C"/>
    <w:rsid w:val="00645EA7"/>
    <w:rsid w:val="00667F30"/>
    <w:rsid w:val="00675C78"/>
    <w:rsid w:val="006D6619"/>
    <w:rsid w:val="006F2BB9"/>
    <w:rsid w:val="007035E1"/>
    <w:rsid w:val="00727545"/>
    <w:rsid w:val="0074466B"/>
    <w:rsid w:val="007476FB"/>
    <w:rsid w:val="00764C28"/>
    <w:rsid w:val="00791B60"/>
    <w:rsid w:val="007E354C"/>
    <w:rsid w:val="007E781D"/>
    <w:rsid w:val="00854F34"/>
    <w:rsid w:val="008A6682"/>
    <w:rsid w:val="008B66BD"/>
    <w:rsid w:val="008C7D6B"/>
    <w:rsid w:val="00977B1E"/>
    <w:rsid w:val="009868E9"/>
    <w:rsid w:val="0099065A"/>
    <w:rsid w:val="009A041E"/>
    <w:rsid w:val="009D48DB"/>
    <w:rsid w:val="009F6997"/>
    <w:rsid w:val="00A33571"/>
    <w:rsid w:val="00AE7578"/>
    <w:rsid w:val="00B23D75"/>
    <w:rsid w:val="00B266FD"/>
    <w:rsid w:val="00B44C99"/>
    <w:rsid w:val="00B84E54"/>
    <w:rsid w:val="00BF4277"/>
    <w:rsid w:val="00C04FC0"/>
    <w:rsid w:val="00C33B4D"/>
    <w:rsid w:val="00C356D0"/>
    <w:rsid w:val="00C554EC"/>
    <w:rsid w:val="00C56A1C"/>
    <w:rsid w:val="00C81E07"/>
    <w:rsid w:val="00C938C1"/>
    <w:rsid w:val="00CC16D3"/>
    <w:rsid w:val="00D71A37"/>
    <w:rsid w:val="00D95B4E"/>
    <w:rsid w:val="00DB7AF9"/>
    <w:rsid w:val="00DD1438"/>
    <w:rsid w:val="00E20F48"/>
    <w:rsid w:val="00E734BA"/>
    <w:rsid w:val="00E91396"/>
    <w:rsid w:val="00EA4874"/>
    <w:rsid w:val="00EA4C84"/>
    <w:rsid w:val="00EA4ED3"/>
    <w:rsid w:val="00EC7449"/>
    <w:rsid w:val="00EE5934"/>
    <w:rsid w:val="00EE6906"/>
    <w:rsid w:val="00EF518B"/>
    <w:rsid w:val="00F30FBC"/>
    <w:rsid w:val="00F475F9"/>
    <w:rsid w:val="00F543E4"/>
    <w:rsid w:val="00F548B2"/>
    <w:rsid w:val="00F60B16"/>
    <w:rsid w:val="00FC6054"/>
    <w:rsid w:val="00FC7189"/>
    <w:rsid w:val="00FD3858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6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19"/>
  </w:style>
  <w:style w:type="paragraph" w:styleId="NoSpacing">
    <w:name w:val="No Spacing"/>
    <w:uiPriority w:val="1"/>
    <w:qFormat/>
    <w:rsid w:val="006D6619"/>
    <w:pPr>
      <w:spacing w:after="0" w:line="240" w:lineRule="auto"/>
    </w:pPr>
  </w:style>
  <w:style w:type="paragraph" w:customStyle="1" w:styleId="Company">
    <w:name w:val="Company"/>
    <w:basedOn w:val="Normal"/>
    <w:uiPriority w:val="4"/>
    <w:qFormat/>
    <w:rsid w:val="006D661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55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3C"/>
  </w:style>
  <w:style w:type="character" w:styleId="Hyperlink">
    <w:name w:val="Hyperlink"/>
    <w:basedOn w:val="DefaultParagraphFont"/>
    <w:uiPriority w:val="99"/>
    <w:unhideWhenUsed/>
    <w:rsid w:val="00C33B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63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60DC-E175-45FE-ABE0-F1C6AAF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 Knight</cp:lastModifiedBy>
  <cp:revision>2</cp:revision>
  <cp:lastPrinted>2017-09-01T11:30:00Z</cp:lastPrinted>
  <dcterms:created xsi:type="dcterms:W3CDTF">2018-09-28T18:46:00Z</dcterms:created>
  <dcterms:modified xsi:type="dcterms:W3CDTF">2018-09-28T18:46:00Z</dcterms:modified>
</cp:coreProperties>
</file>